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highlight w:val="none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highlight w:val="none"/>
          <w:lang w:bidi="ar"/>
        </w:rPr>
        <w:t>台州市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highlight w:val="none"/>
          <w:lang w:eastAsia="zh-Hans" w:bidi="ar"/>
        </w:rPr>
        <w:t>疾病预防控制中心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highlight w:val="none"/>
          <w:lang w:bidi="ar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highlight w:val="none"/>
          <w:lang w:val="en-US" w:eastAsia="zh-CN" w:bidi="ar"/>
        </w:rPr>
        <w:t>23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highlight w:val="none"/>
          <w:lang w:bidi="ar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highlight w:val="none"/>
          <w:lang w:val="en-US" w:eastAsia="zh-CN" w:bidi="ar"/>
        </w:rPr>
        <w:t>上半年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highlight w:val="none"/>
          <w:lang w:bidi="ar"/>
        </w:rPr>
        <w:t>公开招聘高层次卫技人员计划表</w:t>
      </w:r>
    </w:p>
    <w:tbl>
      <w:tblPr>
        <w:tblStyle w:val="3"/>
        <w:tblpPr w:leftFromText="180" w:rightFromText="180" w:vertAnchor="text" w:horzAnchor="page" w:tblpX="1465" w:tblpY="287"/>
        <w:tblOverlap w:val="never"/>
        <w:tblW w:w="132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1109"/>
        <w:gridCol w:w="501"/>
        <w:gridCol w:w="678"/>
        <w:gridCol w:w="1620"/>
        <w:gridCol w:w="1891"/>
        <w:gridCol w:w="2067"/>
        <w:gridCol w:w="1230"/>
        <w:gridCol w:w="1203"/>
        <w:gridCol w:w="1203"/>
        <w:gridCol w:w="12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招聘计划</w:t>
            </w:r>
          </w:p>
        </w:tc>
        <w:tc>
          <w:tcPr>
            <w:tcW w:w="5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所需资格条件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highlight w:val="none"/>
                <w:lang w:val="en-US" w:eastAsia="zh-CN"/>
              </w:rPr>
              <w:t>笔试科目及分数比例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highlight w:val="none"/>
                <w:lang w:val="en-US" w:eastAsia="zh-CN"/>
              </w:rPr>
              <w:t>面试形式及分数比例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联系电话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职位名称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岗位          类别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人数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学历/学位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学历专业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其他资格条件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 w:cs="Times New Roman"/>
                <w:highlight w:val="none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 w:cs="Times New Roman"/>
                <w:highlight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疾病预防控制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专技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硕士研究生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流行病与卫生统计学、营养与食品卫生学、劳动卫生与环境卫生学、公共卫生（疾病预防控制方向）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卫生毒理学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性别不限，全日制普通高校2023年毕业生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 w:cs="Times New Roman"/>
                <w:highlight w:val="none"/>
              </w:rPr>
            </w:pPr>
            <w:r>
              <w:rPr>
                <w:rFonts w:hint="eastAsia" w:eastAsia="宋体" w:cs="Times New Roman"/>
                <w:highlight w:val="none"/>
              </w:rPr>
              <w:t>《预防医学相关专业知识》</w:t>
            </w:r>
            <w:r>
              <w:rPr>
                <w:rFonts w:hint="eastAsia" w:eastAsia="宋体" w:cs="Times New Roman"/>
                <w:highlight w:val="none"/>
                <w:lang w:val="en-US" w:eastAsia="zh-CN"/>
              </w:rPr>
              <w:t>40</w:t>
            </w:r>
            <w:r>
              <w:rPr>
                <w:rFonts w:hint="eastAsia" w:eastAsia="宋体" w:cs="Times New Roman"/>
                <w:highlight w:val="none"/>
              </w:rPr>
              <w:t>%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结构化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60%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  <w:t>0576-89315957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highlight w:val="none"/>
                <w:lang w:bidi="ar"/>
              </w:rPr>
            </w:pPr>
          </w:p>
        </w:tc>
      </w:tr>
    </w:tbl>
    <w:p>
      <w:pPr>
        <w:jc w:val="right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lang w:val="en-US" w:eastAsia="zh-CN"/>
        </w:rPr>
      </w:pPr>
    </w:p>
    <w:p>
      <w:pPr>
        <w:spacing w:line="590" w:lineRule="exact"/>
        <w:ind w:right="-36" w:rightChars="-17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3"/>
          <w:szCs w:val="33"/>
          <w:lang w:val="en-US" w:eastAsia="zh-CN" w:bidi="ar"/>
        </w:rPr>
      </w:pPr>
      <w:bookmarkStart w:id="0" w:name="_GoBack"/>
      <w:bookmarkEnd w:id="0"/>
    </w:p>
    <w:sectPr>
      <w:pgSz w:w="16838" w:h="11906" w:orient="landscape"/>
      <w:pgMar w:top="1531" w:right="1814" w:bottom="1417" w:left="198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MWZlZjRmNThkYzA0YmJmYTVjNzJiMDQ3ZTZhMTkifQ=="/>
  </w:docVars>
  <w:rsids>
    <w:rsidRoot w:val="00000000"/>
    <w:rsid w:val="00C97D24"/>
    <w:rsid w:val="0F1A525C"/>
    <w:rsid w:val="0FF4685F"/>
    <w:rsid w:val="183C0ECE"/>
    <w:rsid w:val="1FB9BE84"/>
    <w:rsid w:val="20EF3947"/>
    <w:rsid w:val="27B0226D"/>
    <w:rsid w:val="2C2325B7"/>
    <w:rsid w:val="30521828"/>
    <w:rsid w:val="3344084F"/>
    <w:rsid w:val="3A897AAD"/>
    <w:rsid w:val="40983BAD"/>
    <w:rsid w:val="479D10C1"/>
    <w:rsid w:val="487C2902"/>
    <w:rsid w:val="4BDC6AEE"/>
    <w:rsid w:val="4D0F6B44"/>
    <w:rsid w:val="53045812"/>
    <w:rsid w:val="59B66E7B"/>
    <w:rsid w:val="5CC33F45"/>
    <w:rsid w:val="617E661F"/>
    <w:rsid w:val="636727E4"/>
    <w:rsid w:val="6FFD764D"/>
    <w:rsid w:val="714B060B"/>
    <w:rsid w:val="720A4EF6"/>
    <w:rsid w:val="F7DC6C37"/>
    <w:rsid w:val="FD56A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3522</Words>
  <Characters>3815</Characters>
  <Lines>0</Lines>
  <Paragraphs>0</Paragraphs>
  <TotalTime>13</TotalTime>
  <ScaleCrop>false</ScaleCrop>
  <LinksUpToDate>false</LinksUpToDate>
  <CharactersWithSpaces>4127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2022-12-22T18:18:00Z</dcterms:created>
  <dc:creator>admin</dc:creator>
  <cp:lastModifiedBy>Administrator</cp:lastModifiedBy>
  <dcterms:modified xsi:type="dcterms:W3CDTF">2023-01-11T08:14:03Z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A1A624C1582C4B7FAEA1DA2166BAD987</vt:lpwstr>
  </property>
</Properties>
</file>